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B" w:rsidRDefault="00A077CB" w:rsidP="00647AF3">
      <w:r>
        <w:t xml:space="preserve">       </w:t>
      </w:r>
      <w:r w:rsidR="00BB76E1">
        <w:rPr>
          <w:noProof/>
          <w:lang w:eastAsia="sk-SK"/>
        </w:rPr>
        <w:drawing>
          <wp:inline distT="0" distB="0" distL="0" distR="0" wp14:anchorId="0902BB98" wp14:editId="559D1761">
            <wp:extent cx="1367155" cy="429895"/>
            <wp:effectExtent l="0" t="0" r="4445" b="825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</w:t>
      </w:r>
      <w:r w:rsidR="003B4D69">
        <w:rPr>
          <w:noProof/>
          <w:lang w:eastAsia="sk-SK"/>
        </w:rPr>
        <w:drawing>
          <wp:inline distT="0" distB="0" distL="0" distR="0" wp14:anchorId="6C4D3A8E" wp14:editId="5BAC7972">
            <wp:extent cx="1433830" cy="491490"/>
            <wp:effectExtent l="0" t="0" r="0" b="381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5">
                      <a:extLst/>
                    </a:blip>
                    <a:srcRect t="6808" b="6808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491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</w:t>
      </w:r>
      <w:r w:rsidR="00BB012C">
        <w:t xml:space="preserve">                 </w:t>
      </w:r>
      <w:r>
        <w:t xml:space="preserve">    </w:t>
      </w:r>
      <w:r w:rsidR="00BB012C">
        <w:rPr>
          <w:noProof/>
          <w:color w:val="1F497D"/>
          <w:lang w:eastAsia="sk-SK"/>
        </w:rPr>
        <w:drawing>
          <wp:inline distT="0" distB="0" distL="0" distR="0" wp14:anchorId="69ACB58C" wp14:editId="21BD98B3">
            <wp:extent cx="942975" cy="952500"/>
            <wp:effectExtent l="0" t="0" r="9525" b="0"/>
            <wp:docPr id="2" name="Obrázok 2" descr="cid:image001.png@01D6D90B.A5C70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D90B.A5C70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BB76E1">
        <w:rPr>
          <w:noProof/>
          <w:color w:val="1F497D"/>
          <w:lang w:eastAsia="sk-SK"/>
        </w:rPr>
        <w:t xml:space="preserve">       </w:t>
      </w:r>
    </w:p>
    <w:p w:rsidR="00A077CB" w:rsidRDefault="00A077CB" w:rsidP="00647AF3"/>
    <w:p w:rsidR="00A077CB" w:rsidRDefault="00A077CB" w:rsidP="00647AF3"/>
    <w:p w:rsidR="00647AF3" w:rsidRPr="00BB012C" w:rsidRDefault="00A077CB" w:rsidP="00BB012C">
      <w:pPr>
        <w:jc w:val="both"/>
        <w:rPr>
          <w:b/>
        </w:rPr>
      </w:pPr>
      <w:r w:rsidRPr="00BB012C">
        <w:rPr>
          <w:b/>
        </w:rPr>
        <w:t xml:space="preserve">Informácia o VI. ročníku súťaže </w:t>
      </w:r>
      <w:r w:rsidR="00BB012C">
        <w:rPr>
          <w:b/>
        </w:rPr>
        <w:t xml:space="preserve">šk. r. </w:t>
      </w:r>
      <w:r w:rsidRPr="00BB012C">
        <w:rPr>
          <w:b/>
        </w:rPr>
        <w:t>2019/2020</w:t>
      </w:r>
      <w:r w:rsidR="00BB012C">
        <w:rPr>
          <w:b/>
        </w:rPr>
        <w:t xml:space="preserve"> a VII. ročníku súťaže šk. r. 2020/2021</w:t>
      </w:r>
    </w:p>
    <w:p w:rsidR="00A077CB" w:rsidRPr="00BB012C" w:rsidRDefault="00A077CB" w:rsidP="00BB012C">
      <w:pPr>
        <w:jc w:val="both"/>
        <w:rPr>
          <w:b/>
        </w:rPr>
      </w:pPr>
    </w:p>
    <w:p w:rsidR="00647AF3" w:rsidRDefault="00647AF3" w:rsidP="00BB012C">
      <w:pPr>
        <w:jc w:val="both"/>
      </w:pPr>
      <w:r>
        <w:t xml:space="preserve">VI. ročník súťaže  Majstrovstvá Slovenska v CNC sústružení a frézovaní </w:t>
      </w:r>
      <w:r w:rsidR="00A077CB">
        <w:t>sa</w:t>
      </w:r>
      <w:r>
        <w:t xml:space="preserve"> kvôli epidémii COVID 19 ukonč</w:t>
      </w:r>
      <w:r w:rsidR="00A077CB">
        <w:t xml:space="preserve">il </w:t>
      </w:r>
      <w:r>
        <w:t xml:space="preserve">bez toho, aby sa uskutočnilo finálové kolo súťaže. Správame sa zodpovedne a nechceme nikoho ohroziť. Finančné odmeny </w:t>
      </w:r>
      <w:r w:rsidR="00A077CB">
        <w:t xml:space="preserve">budú </w:t>
      </w:r>
      <w:r>
        <w:t>rozdel</w:t>
      </w:r>
      <w:r w:rsidR="00A077CB">
        <w:t>ené</w:t>
      </w:r>
      <w:r>
        <w:t xml:space="preserve"> medzi súťažné tímy, ktoré postúpili do finálového kola rovným dielom. Softvérové ceny nebudú poskytnuté.</w:t>
      </w:r>
      <w:bookmarkStart w:id="0" w:name="_GoBack"/>
      <w:bookmarkEnd w:id="0"/>
    </w:p>
    <w:p w:rsidR="00A077CB" w:rsidRDefault="00A077CB" w:rsidP="00BB012C">
      <w:pPr>
        <w:jc w:val="both"/>
      </w:pPr>
    </w:p>
    <w:p w:rsidR="00647AF3" w:rsidRDefault="00647AF3" w:rsidP="00BB012C">
      <w:pPr>
        <w:jc w:val="both"/>
      </w:pPr>
      <w:r>
        <w:t xml:space="preserve">V máji 2021 </w:t>
      </w:r>
      <w:r w:rsidR="00A077CB">
        <w:t xml:space="preserve">bude organizátorom DIDACTIC Martin, s.r.o.  doručená na školy </w:t>
      </w:r>
      <w:r>
        <w:t>pozvánk</w:t>
      </w:r>
      <w:r w:rsidR="00A077CB">
        <w:t>a</w:t>
      </w:r>
      <w:r>
        <w:t xml:space="preserve"> do VII. ročníka súťaže. Kvalifikačné kolo uskutočníme v novembri 2021.</w:t>
      </w:r>
    </w:p>
    <w:p w:rsidR="00647AF3" w:rsidRDefault="00647AF3" w:rsidP="00BB012C">
      <w:pPr>
        <w:jc w:val="both"/>
      </w:pPr>
    </w:p>
    <w:p w:rsidR="00647AF3" w:rsidRDefault="00647AF3" w:rsidP="00BB012C">
      <w:pPr>
        <w:jc w:val="both"/>
      </w:pPr>
      <w:r>
        <w:t> </w:t>
      </w:r>
    </w:p>
    <w:p w:rsidR="00647AF3" w:rsidRDefault="00647AF3" w:rsidP="00BB012C">
      <w:pPr>
        <w:jc w:val="both"/>
        <w:rPr>
          <w:lang w:eastAsia="sk-SK"/>
        </w:rPr>
      </w:pPr>
      <w:r>
        <w:t>Roman Petr</w:t>
      </w:r>
    </w:p>
    <w:p w:rsidR="00647AF3" w:rsidRDefault="00647AF3" w:rsidP="00BB012C">
      <w:pPr>
        <w:jc w:val="both"/>
      </w:pPr>
      <w:r>
        <w:t>konateľ spoločnosti</w:t>
      </w:r>
      <w:r w:rsidR="00BB012C">
        <w:t xml:space="preserve"> </w:t>
      </w:r>
    </w:p>
    <w:p w:rsidR="00BB012C" w:rsidRPr="00BB012C" w:rsidRDefault="00BB012C" w:rsidP="00BB012C">
      <w:pPr>
        <w:jc w:val="both"/>
      </w:pPr>
      <w:r>
        <w:t xml:space="preserve">DIDACTIC Martin, s.r.o.  </w:t>
      </w:r>
    </w:p>
    <w:tbl>
      <w:tblPr>
        <w:tblW w:w="729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5949"/>
      </w:tblGrid>
      <w:tr w:rsidR="00647AF3" w:rsidTr="00BB012C">
        <w:trPr>
          <w:tblCellSpacing w:w="22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AF3" w:rsidRDefault="00647AF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AF3" w:rsidRDefault="00647AF3">
            <w:pPr>
              <w:spacing w:before="120" w:after="120"/>
            </w:pPr>
          </w:p>
        </w:tc>
      </w:tr>
    </w:tbl>
    <w:p w:rsidR="00647AF3" w:rsidRDefault="00647AF3" w:rsidP="00647AF3">
      <w:pPr>
        <w:rPr>
          <w:color w:val="000000"/>
        </w:rPr>
      </w:pPr>
    </w:p>
    <w:p w:rsidR="008B088B" w:rsidRDefault="008B088B"/>
    <w:sectPr w:rsidR="008B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F3"/>
    <w:rsid w:val="003B4D69"/>
    <w:rsid w:val="00647AF3"/>
    <w:rsid w:val="008B088B"/>
    <w:rsid w:val="00A077CB"/>
    <w:rsid w:val="00BB012C"/>
    <w:rsid w:val="00B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422C-E535-4B72-BE3B-BFFE573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47A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D90B.A5C70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2021-01-04T13:48:00Z</dcterms:created>
  <dcterms:modified xsi:type="dcterms:W3CDTF">2021-01-08T10:16:00Z</dcterms:modified>
</cp:coreProperties>
</file>