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5E7" w:rsidRDefault="002F0388" w:rsidP="000C6268">
      <w:pPr>
        <w:tabs>
          <w:tab w:val="left" w:pos="4005"/>
        </w:tabs>
        <w:rPr>
          <w:rFonts w:ascii="Arial" w:hAnsi="Arial" w:cs="Arial"/>
          <w:noProof/>
          <w:sz w:val="32"/>
          <w:szCs w:val="32"/>
          <w:lang w:eastAsia="sk-SK"/>
        </w:rPr>
      </w:pPr>
      <w:r>
        <w:rPr>
          <w:rFonts w:ascii="Arial" w:hAnsi="Arial" w:cs="Arial"/>
          <w:noProof/>
          <w:sz w:val="32"/>
          <w:szCs w:val="32"/>
          <w:lang w:eastAsia="sk-SK"/>
        </w:rPr>
        <w:t>04</w:t>
      </w:r>
    </w:p>
    <w:p w:rsidR="002B61B0" w:rsidRPr="000C6268" w:rsidRDefault="000C6268" w:rsidP="000C6268">
      <w:pPr>
        <w:tabs>
          <w:tab w:val="left" w:pos="4005"/>
        </w:tabs>
        <w:rPr>
          <w:rFonts w:cstheme="minorHAnsi"/>
        </w:rPr>
      </w:pPr>
      <w:r w:rsidRPr="00591D2D">
        <w:rPr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0BFEFC88" wp14:editId="502AA3A7">
            <wp:simplePos x="0" y="0"/>
            <wp:positionH relativeFrom="column">
              <wp:posOffset>1990725</wp:posOffset>
            </wp:positionH>
            <wp:positionV relativeFrom="paragraph">
              <wp:posOffset>0</wp:posOffset>
            </wp:positionV>
            <wp:extent cx="626110" cy="600075"/>
            <wp:effectExtent l="0" t="0" r="2540" b="9525"/>
            <wp:wrapTight wrapText="bothSides">
              <wp:wrapPolygon edited="0">
                <wp:start x="0" y="0"/>
                <wp:lineTo x="0" y="21257"/>
                <wp:lineTo x="21030" y="21257"/>
                <wp:lineTo x="21030" y="0"/>
                <wp:lineTo x="0" y="0"/>
              </wp:wrapPolygon>
            </wp:wrapTight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B39" w:rsidRPr="00591D2D"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6E6DD8D8" wp14:editId="0724D8C6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1536700" cy="600075"/>
            <wp:effectExtent l="0" t="0" r="6350" b="9525"/>
            <wp:wrapTight wrapText="bothSides">
              <wp:wrapPolygon edited="0">
                <wp:start x="0" y="0"/>
                <wp:lineTo x="0" y="21257"/>
                <wp:lineTo x="21421" y="21257"/>
                <wp:lineTo x="21421" y="0"/>
                <wp:lineTo x="0" y="0"/>
              </wp:wrapPolygon>
            </wp:wrapTight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30D5D">
        <w:rPr>
          <w:rFonts w:cstheme="minorHAnsi"/>
        </w:rPr>
        <w:tab/>
      </w:r>
      <w:r w:rsidR="00C30D5D">
        <w:rPr>
          <w:rFonts w:cstheme="minorHAnsi"/>
        </w:rPr>
        <w:tab/>
      </w:r>
      <w:r w:rsidR="00C30D5D">
        <w:rPr>
          <w:rFonts w:cstheme="minorHAnsi"/>
        </w:rPr>
        <w:tab/>
      </w:r>
      <w:r w:rsidR="00C30D5D">
        <w:rPr>
          <w:rFonts w:cstheme="minorHAnsi"/>
        </w:rPr>
        <w:tab/>
      </w:r>
      <w:r w:rsidR="00A1596C">
        <w:rPr>
          <w:rFonts w:cstheme="minorHAnsi"/>
        </w:rPr>
        <w:tab/>
        <w:t xml:space="preserve">  </w:t>
      </w:r>
      <w:r w:rsidR="00C30D5D">
        <w:rPr>
          <w:rFonts w:cstheme="minorHAnsi"/>
        </w:rPr>
        <w:t xml:space="preserve">    </w:t>
      </w:r>
      <w:r w:rsidR="00A1596C">
        <w:rPr>
          <w:noProof/>
          <w:lang w:eastAsia="sk-SK"/>
        </w:rPr>
        <w:drawing>
          <wp:inline distT="0" distB="0" distL="0" distR="0" wp14:anchorId="4C6594AD" wp14:editId="70058032">
            <wp:extent cx="2118360" cy="553720"/>
            <wp:effectExtent l="0" t="0" r="0" b="0"/>
            <wp:docPr id="1" name="Obrázok 1" descr="C:\Users\User\Documents\SOČ\SOČ 2021\SOČ 2021\Pozvánka na konferenciu SOČ\logo_FPV_SJ_zelen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C:\Users\User\Documents\SOČ\SOČ 2021\SOČ 2021\Pozvánka na konferenciu SOČ\logo_FPV_SJ_zelen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0D5D">
        <w:rPr>
          <w:rFonts w:cstheme="minorHAnsi"/>
        </w:rPr>
        <w:t xml:space="preserve">  </w:t>
      </w:r>
      <w:r w:rsidR="00637DE5">
        <w:rPr>
          <w:rFonts w:cstheme="minorHAnsi"/>
        </w:rPr>
        <w:t xml:space="preserve">                 </w:t>
      </w:r>
      <w:r w:rsidR="00C30D5D">
        <w:rPr>
          <w:rFonts w:cstheme="minorHAnsi"/>
        </w:rPr>
        <w:t xml:space="preserve"> </w:t>
      </w:r>
      <w:r w:rsidR="00637DE5">
        <w:rPr>
          <w:rFonts w:cstheme="minorHAnsi"/>
        </w:rPr>
        <w:t xml:space="preserve">      </w:t>
      </w:r>
      <w:r w:rsidR="00637DE5">
        <w:rPr>
          <w:noProof/>
          <w:lang w:eastAsia="sk-SK"/>
        </w:rPr>
        <w:drawing>
          <wp:inline distT="0" distB="0" distL="0" distR="0" wp14:anchorId="7F867E13" wp14:editId="361532A9">
            <wp:extent cx="676275" cy="685800"/>
            <wp:effectExtent l="0" t="0" r="9525" b="0"/>
            <wp:docPr id="14" name="Obrázok 14" descr="CVT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ok 14" descr="CVTI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r="1680000" sx="17000" sy="17000" algn="ctr" rotWithShape="0">
                        <a:schemeClr val="tx2">
                          <a:alpha val="19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:rsidR="000065E7" w:rsidRDefault="004B6E84" w:rsidP="004B6E84">
      <w:pPr>
        <w:spacing w:after="0" w:line="240" w:lineRule="auto"/>
        <w:jc w:val="center"/>
        <w:rPr>
          <w:rFonts w:cstheme="minorHAnsi"/>
          <w:sz w:val="32"/>
          <w:szCs w:val="32"/>
        </w:rPr>
      </w:pPr>
      <w:r>
        <w:rPr>
          <w:noProof/>
          <w:lang w:eastAsia="sk-SK"/>
        </w:rPr>
        <w:drawing>
          <wp:inline distT="0" distB="0" distL="0" distR="0" wp14:anchorId="48190115" wp14:editId="20A5B394">
            <wp:extent cx="1600200" cy="756920"/>
            <wp:effectExtent l="0" t="0" r="0" b="5080"/>
            <wp:docPr id="4" name="Obrázo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309" r="-13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5E7" w:rsidRDefault="000065E7" w:rsidP="00216B02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:rsidR="00B516C6" w:rsidRPr="0058142C" w:rsidRDefault="000065E7" w:rsidP="00216B02">
      <w:pPr>
        <w:spacing w:after="0" w:line="240" w:lineRule="auto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Zoznam účastníkov </w:t>
      </w:r>
    </w:p>
    <w:p w:rsidR="000065E7" w:rsidRDefault="000065E7" w:rsidP="00216B02">
      <w:pPr>
        <w:spacing w:after="0" w:line="240" w:lineRule="auto"/>
        <w:jc w:val="center"/>
        <w:rPr>
          <w:rFonts w:cstheme="minorHAnsi"/>
          <w:sz w:val="28"/>
          <w:szCs w:val="36"/>
        </w:rPr>
      </w:pPr>
      <w:r>
        <w:rPr>
          <w:rFonts w:cstheme="minorHAnsi"/>
          <w:sz w:val="28"/>
          <w:szCs w:val="36"/>
        </w:rPr>
        <w:t xml:space="preserve">Stredoškolskej konferencie </w:t>
      </w:r>
    </w:p>
    <w:p w:rsidR="00B516C6" w:rsidRPr="0058142C" w:rsidRDefault="000065E7" w:rsidP="00216B02">
      <w:pPr>
        <w:spacing w:after="0" w:line="240" w:lineRule="auto"/>
        <w:jc w:val="center"/>
        <w:rPr>
          <w:rFonts w:cstheme="minorHAnsi"/>
          <w:sz w:val="28"/>
          <w:szCs w:val="36"/>
        </w:rPr>
      </w:pPr>
      <w:r>
        <w:rPr>
          <w:rFonts w:cstheme="minorHAnsi"/>
          <w:sz w:val="28"/>
          <w:szCs w:val="36"/>
        </w:rPr>
        <w:t xml:space="preserve">spojenej s prezentáciou najúspešnejších odborných prác mladých talentov - </w:t>
      </w:r>
      <w:r w:rsidR="00B516C6" w:rsidRPr="0058142C">
        <w:rPr>
          <w:rFonts w:cstheme="minorHAnsi"/>
          <w:sz w:val="28"/>
          <w:szCs w:val="36"/>
        </w:rPr>
        <w:t>dištančne</w:t>
      </w:r>
    </w:p>
    <w:p w:rsidR="00B516C6" w:rsidRPr="000065E7" w:rsidRDefault="000065E7" w:rsidP="00216B02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0065E7">
        <w:rPr>
          <w:rFonts w:cstheme="minorHAnsi"/>
          <w:sz w:val="28"/>
          <w:szCs w:val="28"/>
        </w:rPr>
        <w:t>22. jún 2021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91"/>
        <w:gridCol w:w="2882"/>
        <w:gridCol w:w="3253"/>
        <w:gridCol w:w="4361"/>
        <w:gridCol w:w="2761"/>
      </w:tblGrid>
      <w:tr w:rsidR="0056720F" w:rsidRPr="00640995" w:rsidTr="0048202E">
        <w:tc>
          <w:tcPr>
            <w:tcW w:w="691" w:type="dxa"/>
            <w:shd w:val="clear" w:color="auto" w:fill="auto"/>
          </w:tcPr>
          <w:p w:rsidR="0056720F" w:rsidRPr="000065E7" w:rsidRDefault="0056720F" w:rsidP="00B516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65E7">
              <w:rPr>
                <w:rFonts w:cstheme="minorHAnsi"/>
                <w:sz w:val="24"/>
                <w:szCs w:val="24"/>
              </w:rPr>
              <w:t>Por. číslo</w:t>
            </w:r>
          </w:p>
        </w:tc>
        <w:tc>
          <w:tcPr>
            <w:tcW w:w="2882" w:type="dxa"/>
            <w:shd w:val="clear" w:color="auto" w:fill="auto"/>
          </w:tcPr>
          <w:p w:rsidR="0056720F" w:rsidRPr="000065E7" w:rsidRDefault="0056720F" w:rsidP="000065E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65E7">
              <w:rPr>
                <w:rFonts w:cstheme="minorHAnsi"/>
                <w:sz w:val="24"/>
                <w:szCs w:val="24"/>
              </w:rPr>
              <w:t xml:space="preserve">Meno a priezvisko </w:t>
            </w:r>
            <w:r>
              <w:rPr>
                <w:rFonts w:cstheme="minorHAnsi"/>
                <w:sz w:val="24"/>
                <w:szCs w:val="24"/>
              </w:rPr>
              <w:t>autora/autorov</w:t>
            </w:r>
          </w:p>
        </w:tc>
        <w:tc>
          <w:tcPr>
            <w:tcW w:w="3253" w:type="dxa"/>
            <w:shd w:val="clear" w:color="auto" w:fill="auto"/>
          </w:tcPr>
          <w:p w:rsidR="0056720F" w:rsidRPr="000065E7" w:rsidRDefault="0056720F" w:rsidP="00B516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65E7">
              <w:rPr>
                <w:rFonts w:cstheme="minorHAnsi"/>
                <w:sz w:val="24"/>
                <w:szCs w:val="24"/>
              </w:rPr>
              <w:t>Názov a adresa školy</w:t>
            </w:r>
          </w:p>
        </w:tc>
        <w:tc>
          <w:tcPr>
            <w:tcW w:w="4361" w:type="dxa"/>
            <w:shd w:val="clear" w:color="auto" w:fill="auto"/>
          </w:tcPr>
          <w:p w:rsidR="0056720F" w:rsidRPr="000065E7" w:rsidRDefault="0056720F" w:rsidP="00B516C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Názov odbornej práce</w:t>
            </w:r>
          </w:p>
        </w:tc>
        <w:tc>
          <w:tcPr>
            <w:tcW w:w="2761" w:type="dxa"/>
          </w:tcPr>
          <w:p w:rsidR="0056720F" w:rsidRDefault="0056720F" w:rsidP="00B516C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zameranie/ odbor</w:t>
            </w:r>
          </w:p>
        </w:tc>
      </w:tr>
      <w:tr w:rsidR="00953A01" w:rsidRPr="00640995" w:rsidTr="0048202E">
        <w:tc>
          <w:tcPr>
            <w:tcW w:w="691" w:type="dxa"/>
            <w:shd w:val="clear" w:color="auto" w:fill="auto"/>
          </w:tcPr>
          <w:p w:rsidR="00953A01" w:rsidRPr="006726AF" w:rsidRDefault="00953A01" w:rsidP="00953A0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01.</w:t>
            </w:r>
          </w:p>
        </w:tc>
        <w:tc>
          <w:tcPr>
            <w:tcW w:w="2882" w:type="dxa"/>
            <w:shd w:val="clear" w:color="auto" w:fill="auto"/>
            <w:vAlign w:val="bottom"/>
          </w:tcPr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 xml:space="preserve">Ema Švichká </w:t>
            </w:r>
          </w:p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Katarína Plačková</w:t>
            </w:r>
          </w:p>
          <w:p w:rsidR="00953A01" w:rsidRPr="0058142C" w:rsidRDefault="00953A01" w:rsidP="00953A01">
            <w:pPr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3253" w:type="dxa"/>
            <w:shd w:val="clear" w:color="auto" w:fill="auto"/>
          </w:tcPr>
          <w:p w:rsidR="00953A01" w:rsidRDefault="00953A01" w:rsidP="00953A0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Gymnázium Štefánikova 219/4, Bytča</w:t>
            </w:r>
          </w:p>
          <w:p w:rsidR="00953A01" w:rsidRPr="0058142C" w:rsidRDefault="00953A01" w:rsidP="00953A01">
            <w:pPr>
              <w:rPr>
                <w:rFonts w:cstheme="minorHAnsi"/>
                <w:sz w:val="24"/>
              </w:rPr>
            </w:pPr>
          </w:p>
        </w:tc>
        <w:tc>
          <w:tcPr>
            <w:tcW w:w="4361" w:type="dxa"/>
            <w:shd w:val="clear" w:color="auto" w:fill="auto"/>
            <w:vAlign w:val="bottom"/>
          </w:tcPr>
          <w:p w:rsidR="00953A01" w:rsidRPr="0058142C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Letný tábor „V sedle“</w:t>
            </w:r>
          </w:p>
        </w:tc>
        <w:tc>
          <w:tcPr>
            <w:tcW w:w="2761" w:type="dxa"/>
          </w:tcPr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01-Problematika voľného času</w:t>
            </w:r>
          </w:p>
          <w:p w:rsidR="00953A01" w:rsidRPr="0058142C" w:rsidRDefault="00953A01" w:rsidP="00953A01">
            <w:pPr>
              <w:rPr>
                <w:rFonts w:cstheme="minorHAnsi"/>
                <w:sz w:val="24"/>
                <w:szCs w:val="20"/>
              </w:rPr>
            </w:pPr>
          </w:p>
        </w:tc>
      </w:tr>
      <w:tr w:rsidR="00953A01" w:rsidRPr="00640995" w:rsidTr="0048202E">
        <w:tc>
          <w:tcPr>
            <w:tcW w:w="691" w:type="dxa"/>
            <w:shd w:val="clear" w:color="auto" w:fill="auto"/>
          </w:tcPr>
          <w:p w:rsidR="00953A01" w:rsidRPr="006726AF" w:rsidRDefault="00953A01" w:rsidP="00953A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26AF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6726AF">
              <w:rPr>
                <w:rFonts w:cstheme="minorHAnsi"/>
                <w:sz w:val="24"/>
                <w:szCs w:val="24"/>
              </w:rPr>
              <w:t>.</w:t>
            </w:r>
          </w:p>
          <w:p w:rsidR="00953A01" w:rsidRPr="0058142C" w:rsidRDefault="00953A01" w:rsidP="00953A01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882" w:type="dxa"/>
            <w:shd w:val="clear" w:color="auto" w:fill="auto"/>
            <w:vAlign w:val="bottom"/>
          </w:tcPr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Jakub Hubáček</w:t>
            </w:r>
          </w:p>
          <w:p w:rsidR="00953A01" w:rsidRPr="0058142C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Jakub Gál</w:t>
            </w:r>
          </w:p>
        </w:tc>
        <w:tc>
          <w:tcPr>
            <w:tcW w:w="3253" w:type="dxa"/>
            <w:shd w:val="clear" w:color="auto" w:fill="auto"/>
          </w:tcPr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Stredná priemyselná škola strojnícka a elektrotechnická</w:t>
            </w:r>
          </w:p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Ulica Fraňa Kráľa 20</w:t>
            </w:r>
          </w:p>
          <w:p w:rsidR="00953A01" w:rsidRPr="0058142C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949 01 Nitra</w:t>
            </w:r>
          </w:p>
        </w:tc>
        <w:tc>
          <w:tcPr>
            <w:tcW w:w="4361" w:type="dxa"/>
            <w:shd w:val="clear" w:color="auto" w:fill="auto"/>
            <w:vAlign w:val="bottom"/>
          </w:tcPr>
          <w:p w:rsidR="00953A01" w:rsidRPr="0058142C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Univerzálny refraktometer</w:t>
            </w:r>
          </w:p>
        </w:tc>
        <w:tc>
          <w:tcPr>
            <w:tcW w:w="2761" w:type="dxa"/>
          </w:tcPr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02-</w:t>
            </w:r>
          </w:p>
          <w:p w:rsidR="00953A01" w:rsidRPr="0058142C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Matematika, Fyzika</w:t>
            </w:r>
          </w:p>
        </w:tc>
      </w:tr>
      <w:tr w:rsidR="00953A01" w:rsidRPr="00640995" w:rsidTr="0048202E">
        <w:tc>
          <w:tcPr>
            <w:tcW w:w="691" w:type="dxa"/>
            <w:shd w:val="clear" w:color="auto" w:fill="auto"/>
          </w:tcPr>
          <w:p w:rsidR="00953A01" w:rsidRPr="006726AF" w:rsidRDefault="00953A01" w:rsidP="00953A0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03.</w:t>
            </w:r>
          </w:p>
        </w:tc>
        <w:tc>
          <w:tcPr>
            <w:tcW w:w="2882" w:type="dxa"/>
            <w:shd w:val="clear" w:color="auto" w:fill="auto"/>
            <w:vAlign w:val="bottom"/>
          </w:tcPr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 w:rsidRPr="00012AE0">
              <w:rPr>
                <w:rFonts w:cstheme="minorHAnsi"/>
                <w:sz w:val="24"/>
                <w:szCs w:val="20"/>
              </w:rPr>
              <w:t>Solange De Fatima Šebová, Timea Vrtíková</w:t>
            </w:r>
          </w:p>
        </w:tc>
        <w:tc>
          <w:tcPr>
            <w:tcW w:w="3253" w:type="dxa"/>
            <w:shd w:val="clear" w:color="auto" w:fill="auto"/>
          </w:tcPr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Gymnázium Andreja Vrábla</w:t>
            </w:r>
          </w:p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Mierová 5</w:t>
            </w:r>
          </w:p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934 01 Levice</w:t>
            </w:r>
          </w:p>
        </w:tc>
        <w:tc>
          <w:tcPr>
            <w:tcW w:w="4361" w:type="dxa"/>
            <w:shd w:val="clear" w:color="auto" w:fill="auto"/>
            <w:vAlign w:val="bottom"/>
          </w:tcPr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Matematika v každodennom živote</w:t>
            </w:r>
          </w:p>
        </w:tc>
        <w:tc>
          <w:tcPr>
            <w:tcW w:w="2761" w:type="dxa"/>
          </w:tcPr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02-</w:t>
            </w:r>
          </w:p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Matematika, Fyzika</w:t>
            </w:r>
          </w:p>
        </w:tc>
      </w:tr>
      <w:tr w:rsidR="00953A01" w:rsidRPr="00640995" w:rsidTr="0048202E">
        <w:tc>
          <w:tcPr>
            <w:tcW w:w="691" w:type="dxa"/>
            <w:shd w:val="clear" w:color="auto" w:fill="auto"/>
          </w:tcPr>
          <w:p w:rsidR="00953A01" w:rsidRPr="006726AF" w:rsidRDefault="00953A01" w:rsidP="00953A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26AF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6726A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82" w:type="dxa"/>
            <w:shd w:val="clear" w:color="auto" w:fill="auto"/>
            <w:vAlign w:val="bottom"/>
          </w:tcPr>
          <w:p w:rsidR="00953A01" w:rsidRPr="0058142C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Gabriela Čaplovičová</w:t>
            </w:r>
          </w:p>
        </w:tc>
        <w:tc>
          <w:tcPr>
            <w:tcW w:w="3253" w:type="dxa"/>
            <w:shd w:val="clear" w:color="auto" w:fill="auto"/>
          </w:tcPr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 xml:space="preserve">Gymnázium P.O.Hviezdoslava, </w:t>
            </w:r>
          </w:p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 xml:space="preserve">Hviezdoslavova 20, </w:t>
            </w:r>
          </w:p>
          <w:p w:rsidR="00953A01" w:rsidRPr="0058142C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Kežmarok</w:t>
            </w:r>
          </w:p>
        </w:tc>
        <w:tc>
          <w:tcPr>
            <w:tcW w:w="4361" w:type="dxa"/>
            <w:shd w:val="clear" w:color="auto" w:fill="auto"/>
            <w:vAlign w:val="bottom"/>
          </w:tcPr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Tajomstvá kurkumy</w:t>
            </w:r>
          </w:p>
          <w:p w:rsidR="00953A01" w:rsidRPr="0058142C" w:rsidRDefault="00953A01" w:rsidP="00953A01">
            <w:pPr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761" w:type="dxa"/>
          </w:tcPr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03-</w:t>
            </w:r>
          </w:p>
          <w:p w:rsidR="00953A01" w:rsidRPr="0058142C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Chémia, Potravinárstvo</w:t>
            </w:r>
          </w:p>
        </w:tc>
      </w:tr>
      <w:tr w:rsidR="00953A01" w:rsidRPr="00640995" w:rsidTr="0048202E">
        <w:tc>
          <w:tcPr>
            <w:tcW w:w="691" w:type="dxa"/>
            <w:shd w:val="clear" w:color="auto" w:fill="auto"/>
          </w:tcPr>
          <w:p w:rsidR="00953A01" w:rsidRPr="006726AF" w:rsidRDefault="00953A01" w:rsidP="00953A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26AF">
              <w:rPr>
                <w:rFonts w:cstheme="minorHAnsi"/>
                <w:sz w:val="24"/>
                <w:szCs w:val="24"/>
              </w:rPr>
              <w:lastRenderedPageBreak/>
              <w:t>0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6726A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82" w:type="dxa"/>
            <w:shd w:val="clear" w:color="auto" w:fill="auto"/>
            <w:vAlign w:val="bottom"/>
          </w:tcPr>
          <w:p w:rsidR="00953A01" w:rsidRPr="0058142C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Ivana Buchtová</w:t>
            </w:r>
          </w:p>
        </w:tc>
        <w:tc>
          <w:tcPr>
            <w:tcW w:w="3253" w:type="dxa"/>
            <w:shd w:val="clear" w:color="auto" w:fill="auto"/>
          </w:tcPr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 xml:space="preserve">Gymnázium </w:t>
            </w:r>
          </w:p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Ul. 1. mája</w:t>
            </w:r>
          </w:p>
          <w:p w:rsidR="00953A01" w:rsidRPr="0058142C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Púchov</w:t>
            </w:r>
          </w:p>
        </w:tc>
        <w:tc>
          <w:tcPr>
            <w:tcW w:w="4361" w:type="dxa"/>
            <w:shd w:val="clear" w:color="auto" w:fill="auto"/>
            <w:vAlign w:val="bottom"/>
          </w:tcPr>
          <w:p w:rsidR="00953A01" w:rsidRPr="0058142C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Vývoj a etológia kury domácej</w:t>
            </w:r>
          </w:p>
        </w:tc>
        <w:tc>
          <w:tcPr>
            <w:tcW w:w="2761" w:type="dxa"/>
          </w:tcPr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04-</w:t>
            </w:r>
          </w:p>
          <w:p w:rsidR="00953A01" w:rsidRPr="0058142C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Biológia</w:t>
            </w:r>
          </w:p>
        </w:tc>
      </w:tr>
      <w:tr w:rsidR="00953A01" w:rsidRPr="00640995" w:rsidTr="0048202E">
        <w:tc>
          <w:tcPr>
            <w:tcW w:w="691" w:type="dxa"/>
            <w:shd w:val="clear" w:color="auto" w:fill="auto"/>
          </w:tcPr>
          <w:p w:rsidR="00953A01" w:rsidRPr="006726AF" w:rsidRDefault="00953A01" w:rsidP="00953A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26AF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6726A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82" w:type="dxa"/>
            <w:shd w:val="clear" w:color="auto" w:fill="auto"/>
            <w:vAlign w:val="bottom"/>
          </w:tcPr>
          <w:p w:rsidR="00953A01" w:rsidRPr="0058142C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Mike Hric</w:t>
            </w:r>
          </w:p>
        </w:tc>
        <w:tc>
          <w:tcPr>
            <w:tcW w:w="3253" w:type="dxa"/>
            <w:shd w:val="clear" w:color="auto" w:fill="auto"/>
          </w:tcPr>
          <w:p w:rsidR="00953A01" w:rsidRDefault="00953A01" w:rsidP="00953A0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Gymnázium Andreja Kmeťa, Kolkopašská 1738/9, </w:t>
            </w:r>
          </w:p>
          <w:p w:rsidR="00953A01" w:rsidRPr="0058142C" w:rsidRDefault="00953A01" w:rsidP="00953A0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Banská Štiavnica</w:t>
            </w:r>
          </w:p>
        </w:tc>
        <w:tc>
          <w:tcPr>
            <w:tcW w:w="4361" w:type="dxa"/>
            <w:shd w:val="clear" w:color="auto" w:fill="auto"/>
            <w:vAlign w:val="bottom"/>
          </w:tcPr>
          <w:p w:rsidR="00953A01" w:rsidRPr="0058142C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Solárny dom</w:t>
            </w:r>
          </w:p>
        </w:tc>
        <w:tc>
          <w:tcPr>
            <w:tcW w:w="2761" w:type="dxa"/>
          </w:tcPr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05-</w:t>
            </w:r>
          </w:p>
          <w:p w:rsidR="00953A01" w:rsidRPr="0058142C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Životné prostredie, geografia, geológia</w:t>
            </w:r>
          </w:p>
        </w:tc>
      </w:tr>
      <w:tr w:rsidR="00953A01" w:rsidRPr="00640995" w:rsidTr="0048202E">
        <w:tc>
          <w:tcPr>
            <w:tcW w:w="691" w:type="dxa"/>
            <w:shd w:val="clear" w:color="auto" w:fill="auto"/>
          </w:tcPr>
          <w:p w:rsidR="00953A01" w:rsidRPr="006726AF" w:rsidRDefault="00953A01" w:rsidP="00953A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26AF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6726A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82" w:type="dxa"/>
            <w:shd w:val="clear" w:color="auto" w:fill="auto"/>
            <w:vAlign w:val="bottom"/>
          </w:tcPr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Lucia Goldbergerová</w:t>
            </w:r>
          </w:p>
        </w:tc>
        <w:tc>
          <w:tcPr>
            <w:tcW w:w="3253" w:type="dxa"/>
            <w:shd w:val="clear" w:color="auto" w:fill="auto"/>
          </w:tcPr>
          <w:p w:rsidR="00953A01" w:rsidRDefault="00953A01" w:rsidP="00953A0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Gymnázium M.R.Štefánika</w:t>
            </w:r>
          </w:p>
          <w:p w:rsidR="00953A01" w:rsidRDefault="00953A01" w:rsidP="00953A0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Slnečná 1117/2</w:t>
            </w:r>
          </w:p>
          <w:p w:rsidR="00953A01" w:rsidRDefault="00953A01" w:rsidP="00953A0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Šamorín</w:t>
            </w:r>
          </w:p>
        </w:tc>
        <w:tc>
          <w:tcPr>
            <w:tcW w:w="4361" w:type="dxa"/>
            <w:shd w:val="clear" w:color="auto" w:fill="auto"/>
            <w:vAlign w:val="bottom"/>
          </w:tcPr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Vplyv automobilovej dopravy na znečistenie ovzdušia</w:t>
            </w:r>
          </w:p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761" w:type="dxa"/>
          </w:tcPr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05-</w:t>
            </w:r>
          </w:p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Životné prostredie, geografia, geológia</w:t>
            </w:r>
          </w:p>
        </w:tc>
      </w:tr>
      <w:tr w:rsidR="00953A01" w:rsidRPr="00640995" w:rsidTr="0048202E">
        <w:tc>
          <w:tcPr>
            <w:tcW w:w="691" w:type="dxa"/>
            <w:shd w:val="clear" w:color="auto" w:fill="auto"/>
          </w:tcPr>
          <w:p w:rsidR="00953A01" w:rsidRPr="006726AF" w:rsidRDefault="00953A01" w:rsidP="00953A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26AF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6726A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82" w:type="dxa"/>
            <w:shd w:val="clear" w:color="auto" w:fill="auto"/>
            <w:vAlign w:val="bottom"/>
          </w:tcPr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Nela Leksová</w:t>
            </w:r>
          </w:p>
        </w:tc>
        <w:tc>
          <w:tcPr>
            <w:tcW w:w="3253" w:type="dxa"/>
            <w:shd w:val="clear" w:color="auto" w:fill="auto"/>
          </w:tcPr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Gymnázium Ivana Horvátha</w:t>
            </w:r>
          </w:p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Ivana Horvátha 14</w:t>
            </w:r>
          </w:p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Bratislava</w:t>
            </w:r>
          </w:p>
        </w:tc>
        <w:tc>
          <w:tcPr>
            <w:tcW w:w="4361" w:type="dxa"/>
            <w:shd w:val="clear" w:color="auto" w:fill="auto"/>
            <w:vAlign w:val="bottom"/>
          </w:tcPr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Úloha proteolýzy pri infekčnosti vírusu SARS-COV 2</w:t>
            </w:r>
          </w:p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761" w:type="dxa"/>
          </w:tcPr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06-</w:t>
            </w:r>
          </w:p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Zdravotníctvo a farmakológia</w:t>
            </w:r>
          </w:p>
        </w:tc>
      </w:tr>
      <w:tr w:rsidR="00953A01" w:rsidRPr="00640995" w:rsidTr="0048202E">
        <w:tc>
          <w:tcPr>
            <w:tcW w:w="691" w:type="dxa"/>
            <w:shd w:val="clear" w:color="auto" w:fill="auto"/>
          </w:tcPr>
          <w:p w:rsidR="00953A01" w:rsidRPr="006726AF" w:rsidRDefault="00953A01" w:rsidP="00953A0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</w:t>
            </w:r>
          </w:p>
        </w:tc>
        <w:tc>
          <w:tcPr>
            <w:tcW w:w="2882" w:type="dxa"/>
            <w:shd w:val="clear" w:color="auto" w:fill="auto"/>
            <w:vAlign w:val="bottom"/>
          </w:tcPr>
          <w:p w:rsidR="00953A01" w:rsidRPr="0058142C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Adam Hjadlovský</w:t>
            </w:r>
          </w:p>
        </w:tc>
        <w:tc>
          <w:tcPr>
            <w:tcW w:w="3253" w:type="dxa"/>
            <w:shd w:val="clear" w:color="auto" w:fill="auto"/>
          </w:tcPr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Gymnázium Jozefa Lettricha</w:t>
            </w:r>
          </w:p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Ul. Jozefa Lettricha 2</w:t>
            </w:r>
          </w:p>
          <w:p w:rsidR="00953A01" w:rsidRPr="0058142C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Martin</w:t>
            </w:r>
          </w:p>
        </w:tc>
        <w:tc>
          <w:tcPr>
            <w:tcW w:w="4361" w:type="dxa"/>
            <w:shd w:val="clear" w:color="auto" w:fill="auto"/>
            <w:vAlign w:val="bottom"/>
          </w:tcPr>
          <w:p w:rsidR="00953A01" w:rsidRPr="0058142C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Okruh Formuly 1 na Slovensku</w:t>
            </w:r>
          </w:p>
        </w:tc>
        <w:tc>
          <w:tcPr>
            <w:tcW w:w="2761" w:type="dxa"/>
          </w:tcPr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08-</w:t>
            </w:r>
          </w:p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Hotelierstvo,gastronómia,</w:t>
            </w:r>
          </w:p>
          <w:p w:rsidR="00953A01" w:rsidRPr="0058142C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Cestovný ruch</w:t>
            </w:r>
          </w:p>
        </w:tc>
      </w:tr>
      <w:tr w:rsidR="00953A01" w:rsidRPr="00640995" w:rsidTr="0048202E">
        <w:tc>
          <w:tcPr>
            <w:tcW w:w="691" w:type="dxa"/>
            <w:shd w:val="clear" w:color="auto" w:fill="auto"/>
          </w:tcPr>
          <w:p w:rsidR="00953A01" w:rsidRPr="006726AF" w:rsidRDefault="00953A01" w:rsidP="00953A0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Pr="006726A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82" w:type="dxa"/>
            <w:shd w:val="clear" w:color="auto" w:fill="auto"/>
            <w:vAlign w:val="bottom"/>
          </w:tcPr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 xml:space="preserve">Lukáš Jurkovič  </w:t>
            </w:r>
          </w:p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Ivan Sádecký</w:t>
            </w:r>
          </w:p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Daniel Dudášik</w:t>
            </w:r>
          </w:p>
          <w:p w:rsidR="00953A01" w:rsidRPr="0058142C" w:rsidRDefault="00953A01" w:rsidP="00953A01">
            <w:pPr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3253" w:type="dxa"/>
            <w:shd w:val="clear" w:color="auto" w:fill="auto"/>
          </w:tcPr>
          <w:p w:rsidR="00953A01" w:rsidRPr="0058142C" w:rsidRDefault="00953A01" w:rsidP="00953A0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  <w:szCs w:val="20"/>
              </w:rPr>
              <w:t>Stredná priemyselná škola  stavebná Žilina, Veľká Okružná 25, Žilina</w:t>
            </w:r>
          </w:p>
        </w:tc>
        <w:tc>
          <w:tcPr>
            <w:tcW w:w="4361" w:type="dxa"/>
            <w:shd w:val="clear" w:color="auto" w:fill="auto"/>
            <w:vAlign w:val="bottom"/>
          </w:tcPr>
          <w:p w:rsidR="00953A01" w:rsidRPr="0058142C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Revitalizácia objektov a verejného priestoru v obci Likca</w:t>
            </w:r>
          </w:p>
        </w:tc>
        <w:tc>
          <w:tcPr>
            <w:tcW w:w="2761" w:type="dxa"/>
          </w:tcPr>
          <w:p w:rsidR="00953A01" w:rsidRPr="0058142C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10-Stavebníctvo, geodézia, kartografia, interiérový dizain</w:t>
            </w:r>
          </w:p>
        </w:tc>
      </w:tr>
      <w:tr w:rsidR="00953A01" w:rsidRPr="00640995" w:rsidTr="0048202E">
        <w:tc>
          <w:tcPr>
            <w:tcW w:w="691" w:type="dxa"/>
            <w:shd w:val="clear" w:color="auto" w:fill="auto"/>
          </w:tcPr>
          <w:p w:rsidR="00953A01" w:rsidRPr="006726AF" w:rsidRDefault="00953A01" w:rsidP="00953A0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Pr="006726A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82" w:type="dxa"/>
            <w:shd w:val="clear" w:color="auto" w:fill="auto"/>
            <w:vAlign w:val="bottom"/>
          </w:tcPr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Marek Schőn</w:t>
            </w:r>
          </w:p>
        </w:tc>
        <w:tc>
          <w:tcPr>
            <w:tcW w:w="3253" w:type="dxa"/>
            <w:shd w:val="clear" w:color="auto" w:fill="auto"/>
          </w:tcPr>
          <w:p w:rsidR="00953A01" w:rsidRDefault="00953A01" w:rsidP="00953A0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Gymnázium Ul. 17. novembra 1180/16</w:t>
            </w:r>
          </w:p>
          <w:p w:rsidR="00953A01" w:rsidRDefault="00953A01" w:rsidP="00953A0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Topoľčany</w:t>
            </w:r>
          </w:p>
        </w:tc>
        <w:tc>
          <w:tcPr>
            <w:tcW w:w="4361" w:type="dxa"/>
            <w:shd w:val="clear" w:color="auto" w:fill="auto"/>
            <w:vAlign w:val="bottom"/>
          </w:tcPr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Život a osud Alexandra Borisoviča Makarenka</w:t>
            </w:r>
          </w:p>
        </w:tc>
        <w:tc>
          <w:tcPr>
            <w:tcW w:w="2761" w:type="dxa"/>
          </w:tcPr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13-</w:t>
            </w:r>
          </w:p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História, filozofia,</w:t>
            </w:r>
          </w:p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právne vedy</w:t>
            </w:r>
          </w:p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</w:p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</w:p>
        </w:tc>
      </w:tr>
      <w:tr w:rsidR="00953A01" w:rsidRPr="00640995" w:rsidTr="0048202E">
        <w:tc>
          <w:tcPr>
            <w:tcW w:w="691" w:type="dxa"/>
            <w:shd w:val="clear" w:color="auto" w:fill="auto"/>
          </w:tcPr>
          <w:p w:rsidR="00953A01" w:rsidRPr="006726AF" w:rsidRDefault="00953A01" w:rsidP="00953A0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2882" w:type="dxa"/>
            <w:shd w:val="clear" w:color="auto" w:fill="auto"/>
            <w:vAlign w:val="bottom"/>
          </w:tcPr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Ester Lešková</w:t>
            </w:r>
          </w:p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Ema Lackovičová</w:t>
            </w:r>
          </w:p>
        </w:tc>
        <w:tc>
          <w:tcPr>
            <w:tcW w:w="3253" w:type="dxa"/>
            <w:shd w:val="clear" w:color="auto" w:fill="auto"/>
          </w:tcPr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 xml:space="preserve">OA Prievidza </w:t>
            </w:r>
          </w:p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F.Madvu 2,</w:t>
            </w:r>
          </w:p>
          <w:p w:rsidR="00953A01" w:rsidRDefault="00953A01" w:rsidP="00953A0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  <w:szCs w:val="20"/>
              </w:rPr>
              <w:t>971 01 Prievidza</w:t>
            </w:r>
          </w:p>
        </w:tc>
        <w:tc>
          <w:tcPr>
            <w:tcW w:w="4361" w:type="dxa"/>
            <w:shd w:val="clear" w:color="auto" w:fill="auto"/>
            <w:vAlign w:val="bottom"/>
          </w:tcPr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20. storočie v spomienkach našich predkov</w:t>
            </w:r>
          </w:p>
        </w:tc>
        <w:tc>
          <w:tcPr>
            <w:tcW w:w="2761" w:type="dxa"/>
          </w:tcPr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13-</w:t>
            </w:r>
          </w:p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História, filozofia,</w:t>
            </w:r>
          </w:p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právne vedy</w:t>
            </w:r>
          </w:p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</w:p>
        </w:tc>
      </w:tr>
      <w:tr w:rsidR="00953A01" w:rsidRPr="00640995" w:rsidTr="0048202E">
        <w:tc>
          <w:tcPr>
            <w:tcW w:w="691" w:type="dxa"/>
            <w:shd w:val="clear" w:color="auto" w:fill="auto"/>
          </w:tcPr>
          <w:p w:rsidR="00953A01" w:rsidRPr="006726AF" w:rsidRDefault="00953A01" w:rsidP="00953A0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2882" w:type="dxa"/>
            <w:shd w:val="clear" w:color="auto" w:fill="auto"/>
            <w:vAlign w:val="bottom"/>
          </w:tcPr>
          <w:p w:rsidR="00953A01" w:rsidRPr="0058142C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Daniel Dzurik</w:t>
            </w:r>
          </w:p>
        </w:tc>
        <w:tc>
          <w:tcPr>
            <w:tcW w:w="3253" w:type="dxa"/>
            <w:shd w:val="clear" w:color="auto" w:fill="auto"/>
          </w:tcPr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Gymnázium</w:t>
            </w:r>
          </w:p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Park mládeže 5</w:t>
            </w:r>
          </w:p>
          <w:p w:rsidR="00953A01" w:rsidRPr="0058142C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Košice</w:t>
            </w:r>
          </w:p>
        </w:tc>
        <w:tc>
          <w:tcPr>
            <w:tcW w:w="4361" w:type="dxa"/>
            <w:shd w:val="clear" w:color="auto" w:fill="auto"/>
            <w:vAlign w:val="bottom"/>
          </w:tcPr>
          <w:p w:rsidR="00953A01" w:rsidRPr="0058142C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Dôchodkový systém na Slovensku</w:t>
            </w:r>
          </w:p>
        </w:tc>
        <w:tc>
          <w:tcPr>
            <w:tcW w:w="2761" w:type="dxa"/>
          </w:tcPr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15-</w:t>
            </w:r>
          </w:p>
          <w:p w:rsidR="00953A01" w:rsidRPr="0058142C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Ekonomika a riadenie</w:t>
            </w:r>
          </w:p>
        </w:tc>
      </w:tr>
      <w:tr w:rsidR="00953A01" w:rsidRPr="00640995" w:rsidTr="0048202E">
        <w:tc>
          <w:tcPr>
            <w:tcW w:w="691" w:type="dxa"/>
            <w:shd w:val="clear" w:color="auto" w:fill="auto"/>
          </w:tcPr>
          <w:p w:rsidR="00953A01" w:rsidRPr="006726AF" w:rsidRDefault="00953A01" w:rsidP="00953A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26AF">
              <w:rPr>
                <w:rFonts w:cstheme="minorHAnsi"/>
                <w:sz w:val="24"/>
                <w:szCs w:val="24"/>
              </w:rPr>
              <w:lastRenderedPageBreak/>
              <w:t>1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6726A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82" w:type="dxa"/>
            <w:shd w:val="clear" w:color="auto" w:fill="auto"/>
            <w:vAlign w:val="bottom"/>
          </w:tcPr>
          <w:p w:rsidR="00953A01" w:rsidRPr="0058142C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Zuzana Madarasová</w:t>
            </w:r>
          </w:p>
        </w:tc>
        <w:tc>
          <w:tcPr>
            <w:tcW w:w="3253" w:type="dxa"/>
            <w:shd w:val="clear" w:color="auto" w:fill="auto"/>
          </w:tcPr>
          <w:p w:rsidR="00953A01" w:rsidRPr="0058142C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Gymnázium Park Mládeže 5, Košice</w:t>
            </w:r>
          </w:p>
        </w:tc>
        <w:tc>
          <w:tcPr>
            <w:tcW w:w="4361" w:type="dxa"/>
            <w:shd w:val="clear" w:color="auto" w:fill="auto"/>
            <w:vAlign w:val="bottom"/>
          </w:tcPr>
          <w:p w:rsidR="00953A01" w:rsidRPr="0058142C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Analýza najčastejšie používaných farieb autorov v animovaných médiách</w:t>
            </w:r>
          </w:p>
        </w:tc>
        <w:tc>
          <w:tcPr>
            <w:tcW w:w="2761" w:type="dxa"/>
          </w:tcPr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 xml:space="preserve">16- </w:t>
            </w:r>
          </w:p>
          <w:p w:rsidR="00953A01" w:rsidRPr="0058142C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Humanitné a spoločenskovedné</w:t>
            </w:r>
          </w:p>
        </w:tc>
      </w:tr>
      <w:tr w:rsidR="00953A01" w:rsidRPr="00640995" w:rsidTr="0048202E">
        <w:tc>
          <w:tcPr>
            <w:tcW w:w="691" w:type="dxa"/>
            <w:shd w:val="clear" w:color="auto" w:fill="auto"/>
          </w:tcPr>
          <w:p w:rsidR="00953A01" w:rsidRPr="001A3F7E" w:rsidRDefault="00953A01" w:rsidP="00953A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3F7E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1A3F7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82" w:type="dxa"/>
            <w:shd w:val="clear" w:color="auto" w:fill="auto"/>
            <w:vAlign w:val="bottom"/>
          </w:tcPr>
          <w:p w:rsidR="00953A01" w:rsidRPr="0058142C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Katarína Chovancová</w:t>
            </w:r>
          </w:p>
        </w:tc>
        <w:tc>
          <w:tcPr>
            <w:tcW w:w="3253" w:type="dxa"/>
            <w:shd w:val="clear" w:color="auto" w:fill="auto"/>
          </w:tcPr>
          <w:p w:rsidR="00953A01" w:rsidRDefault="00953A01" w:rsidP="00953A0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Gymnázium sv.Františka z Assisi</w:t>
            </w:r>
          </w:p>
          <w:p w:rsidR="00953A01" w:rsidRDefault="00953A01" w:rsidP="00953A0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J.M.Hurbana 44</w:t>
            </w:r>
          </w:p>
          <w:p w:rsidR="00953A01" w:rsidRPr="0058142C" w:rsidRDefault="00953A01" w:rsidP="00953A0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Žilina</w:t>
            </w:r>
          </w:p>
        </w:tc>
        <w:tc>
          <w:tcPr>
            <w:tcW w:w="4361" w:type="dxa"/>
            <w:shd w:val="clear" w:color="auto" w:fill="auto"/>
            <w:vAlign w:val="bottom"/>
          </w:tcPr>
          <w:p w:rsidR="00953A01" w:rsidRPr="0058142C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Výroba ľanového plátna</w:t>
            </w:r>
          </w:p>
        </w:tc>
        <w:tc>
          <w:tcPr>
            <w:tcW w:w="2761" w:type="dxa"/>
          </w:tcPr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16-</w:t>
            </w:r>
          </w:p>
          <w:p w:rsidR="00953A01" w:rsidRPr="0058142C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Teória kultúry, umenia, umelecká, odevná tvorba</w:t>
            </w:r>
          </w:p>
        </w:tc>
      </w:tr>
      <w:tr w:rsidR="00953A01" w:rsidRPr="00640995" w:rsidTr="0048202E">
        <w:tc>
          <w:tcPr>
            <w:tcW w:w="691" w:type="dxa"/>
            <w:shd w:val="clear" w:color="auto" w:fill="auto"/>
          </w:tcPr>
          <w:p w:rsidR="00953A01" w:rsidRPr="00067750" w:rsidRDefault="00953A01" w:rsidP="00953A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7750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06775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82" w:type="dxa"/>
            <w:shd w:val="clear" w:color="auto" w:fill="auto"/>
            <w:vAlign w:val="bottom"/>
          </w:tcPr>
          <w:p w:rsidR="00953A01" w:rsidRPr="0058142C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Katarína Kedžuchová</w:t>
            </w:r>
          </w:p>
        </w:tc>
        <w:tc>
          <w:tcPr>
            <w:tcW w:w="3253" w:type="dxa"/>
            <w:shd w:val="clear" w:color="auto" w:fill="auto"/>
          </w:tcPr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Súkromná stredná odborná škola,</w:t>
            </w:r>
          </w:p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Ul. 29.augusta 4812,</w:t>
            </w:r>
          </w:p>
          <w:p w:rsidR="00953A01" w:rsidRPr="0058142C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Poprad</w:t>
            </w:r>
          </w:p>
        </w:tc>
        <w:tc>
          <w:tcPr>
            <w:tcW w:w="4361" w:type="dxa"/>
            <w:shd w:val="clear" w:color="auto" w:fill="auto"/>
            <w:vAlign w:val="bottom"/>
          </w:tcPr>
          <w:p w:rsidR="00953A01" w:rsidRPr="0058142C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Moje hviezdy prestali žiariť a čo Tvoje?</w:t>
            </w:r>
          </w:p>
        </w:tc>
        <w:tc>
          <w:tcPr>
            <w:tcW w:w="2761" w:type="dxa"/>
          </w:tcPr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16-</w:t>
            </w:r>
          </w:p>
          <w:p w:rsidR="00953A01" w:rsidRPr="0058142C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Teória kultúry, umenia, umelecká, odevná tvorba</w:t>
            </w:r>
          </w:p>
        </w:tc>
      </w:tr>
      <w:tr w:rsidR="00953A01" w:rsidRPr="00640995" w:rsidTr="0048202E">
        <w:tc>
          <w:tcPr>
            <w:tcW w:w="691" w:type="dxa"/>
            <w:shd w:val="clear" w:color="auto" w:fill="auto"/>
          </w:tcPr>
          <w:p w:rsidR="00953A01" w:rsidRPr="00067750" w:rsidRDefault="00953A01" w:rsidP="00953A0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</w:t>
            </w:r>
          </w:p>
        </w:tc>
        <w:tc>
          <w:tcPr>
            <w:tcW w:w="2882" w:type="dxa"/>
            <w:shd w:val="clear" w:color="auto" w:fill="auto"/>
            <w:vAlign w:val="bottom"/>
          </w:tcPr>
          <w:p w:rsidR="00953A01" w:rsidRPr="0058142C" w:rsidRDefault="00953A01" w:rsidP="00953A01">
            <w:pPr>
              <w:rPr>
                <w:rFonts w:cstheme="minorHAnsi"/>
                <w:sz w:val="24"/>
                <w:szCs w:val="20"/>
              </w:rPr>
            </w:pPr>
            <w:r w:rsidRPr="00DA30F6">
              <w:rPr>
                <w:rFonts w:cstheme="minorHAnsi"/>
                <w:sz w:val="24"/>
                <w:szCs w:val="20"/>
              </w:rPr>
              <w:t>Oleg Knyazev</w:t>
            </w:r>
          </w:p>
        </w:tc>
        <w:tc>
          <w:tcPr>
            <w:tcW w:w="3253" w:type="dxa"/>
            <w:shd w:val="clear" w:color="auto" w:fill="auto"/>
          </w:tcPr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Spojená škola</w:t>
            </w:r>
          </w:p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Tilgnerova 14</w:t>
            </w:r>
          </w:p>
          <w:p w:rsidR="00953A01" w:rsidRPr="0058142C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Bratislava</w:t>
            </w:r>
          </w:p>
        </w:tc>
        <w:tc>
          <w:tcPr>
            <w:tcW w:w="4361" w:type="dxa"/>
            <w:shd w:val="clear" w:color="auto" w:fill="auto"/>
            <w:vAlign w:val="bottom"/>
          </w:tcPr>
          <w:p w:rsidR="00953A01" w:rsidRPr="0058142C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Dá sa vytvorením tanečnej choreografie nájsť odpoveď na otázku, či vznikol skôr tanec alebo hudba?</w:t>
            </w:r>
          </w:p>
        </w:tc>
        <w:tc>
          <w:tcPr>
            <w:tcW w:w="2761" w:type="dxa"/>
          </w:tcPr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16-</w:t>
            </w:r>
          </w:p>
          <w:p w:rsidR="00953A01" w:rsidRPr="0058142C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Teória kultúry, umenia, umelecká, odevná tvorba</w:t>
            </w:r>
          </w:p>
        </w:tc>
      </w:tr>
      <w:tr w:rsidR="00953A01" w:rsidRPr="00640995" w:rsidTr="0048202E">
        <w:tc>
          <w:tcPr>
            <w:tcW w:w="691" w:type="dxa"/>
            <w:shd w:val="clear" w:color="auto" w:fill="auto"/>
          </w:tcPr>
          <w:p w:rsidR="00953A01" w:rsidRDefault="00953A01" w:rsidP="00953A0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</w:t>
            </w:r>
          </w:p>
        </w:tc>
        <w:tc>
          <w:tcPr>
            <w:tcW w:w="2882" w:type="dxa"/>
            <w:shd w:val="clear" w:color="auto" w:fill="auto"/>
            <w:vAlign w:val="bottom"/>
          </w:tcPr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Judita Červeňanská</w:t>
            </w:r>
          </w:p>
        </w:tc>
        <w:tc>
          <w:tcPr>
            <w:tcW w:w="3253" w:type="dxa"/>
            <w:shd w:val="clear" w:color="auto" w:fill="auto"/>
          </w:tcPr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Gymnázium M.R,Štefánika</w:t>
            </w:r>
          </w:p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Športová 41</w:t>
            </w:r>
          </w:p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915 01 Nové Mesto nad Váhom</w:t>
            </w:r>
          </w:p>
        </w:tc>
        <w:tc>
          <w:tcPr>
            <w:tcW w:w="4361" w:type="dxa"/>
            <w:shd w:val="clear" w:color="auto" w:fill="auto"/>
            <w:vAlign w:val="bottom"/>
          </w:tcPr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Podolská kroj</w:t>
            </w:r>
          </w:p>
        </w:tc>
        <w:tc>
          <w:tcPr>
            <w:tcW w:w="2761" w:type="dxa"/>
          </w:tcPr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16-</w:t>
            </w:r>
          </w:p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Teória kultúry, umenia, umelecká, odevná tvorb</w:t>
            </w:r>
          </w:p>
        </w:tc>
      </w:tr>
      <w:tr w:rsidR="00953A01" w:rsidRPr="00640995" w:rsidTr="0048202E">
        <w:tc>
          <w:tcPr>
            <w:tcW w:w="691" w:type="dxa"/>
            <w:shd w:val="clear" w:color="auto" w:fill="auto"/>
          </w:tcPr>
          <w:p w:rsidR="00953A01" w:rsidRDefault="00953A01" w:rsidP="00953A0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</w:t>
            </w:r>
          </w:p>
        </w:tc>
        <w:tc>
          <w:tcPr>
            <w:tcW w:w="2882" w:type="dxa"/>
            <w:shd w:val="clear" w:color="auto" w:fill="auto"/>
            <w:vAlign w:val="bottom"/>
          </w:tcPr>
          <w:p w:rsidR="00953A01" w:rsidRPr="0058142C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Anna Semková</w:t>
            </w:r>
          </w:p>
        </w:tc>
        <w:tc>
          <w:tcPr>
            <w:tcW w:w="3253" w:type="dxa"/>
            <w:shd w:val="clear" w:color="auto" w:fill="auto"/>
          </w:tcPr>
          <w:p w:rsidR="00953A01" w:rsidRPr="0058142C" w:rsidRDefault="00953A01" w:rsidP="00953A0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Gymnázium Grosslingova 19, BA</w:t>
            </w:r>
          </w:p>
        </w:tc>
        <w:tc>
          <w:tcPr>
            <w:tcW w:w="4361" w:type="dxa"/>
            <w:shd w:val="clear" w:color="auto" w:fill="auto"/>
            <w:vAlign w:val="bottom"/>
          </w:tcPr>
          <w:p w:rsidR="00953A01" w:rsidRPr="0058142C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Miera osamelosti mladých ľudí vo vzťahu k vybraným faktorom.</w:t>
            </w:r>
          </w:p>
        </w:tc>
        <w:tc>
          <w:tcPr>
            <w:tcW w:w="2761" w:type="dxa"/>
          </w:tcPr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17-</w:t>
            </w:r>
          </w:p>
          <w:p w:rsidR="00953A01" w:rsidRPr="0058142C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Pedagogika, psychológia, sociológia</w:t>
            </w:r>
          </w:p>
        </w:tc>
      </w:tr>
      <w:tr w:rsidR="00953A01" w:rsidRPr="00640995" w:rsidTr="0048202E">
        <w:tc>
          <w:tcPr>
            <w:tcW w:w="691" w:type="dxa"/>
            <w:shd w:val="clear" w:color="auto" w:fill="auto"/>
          </w:tcPr>
          <w:p w:rsidR="00953A01" w:rsidRDefault="00953A01" w:rsidP="00953A0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20.</w:t>
            </w:r>
          </w:p>
        </w:tc>
        <w:tc>
          <w:tcPr>
            <w:tcW w:w="2882" w:type="dxa"/>
            <w:shd w:val="clear" w:color="auto" w:fill="auto"/>
            <w:vAlign w:val="bottom"/>
          </w:tcPr>
          <w:p w:rsidR="00953A01" w:rsidRPr="00012AE0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Júlia Reinoldová</w:t>
            </w:r>
          </w:p>
        </w:tc>
        <w:tc>
          <w:tcPr>
            <w:tcW w:w="3253" w:type="dxa"/>
            <w:shd w:val="clear" w:color="auto" w:fill="auto"/>
          </w:tcPr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Spojená škola Svätej rodiny</w:t>
            </w:r>
          </w:p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Gymnázium</w:t>
            </w:r>
          </w:p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Gercenova 3263/10</w:t>
            </w:r>
          </w:p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 xml:space="preserve">851 01 Bratislava </w:t>
            </w:r>
          </w:p>
        </w:tc>
        <w:tc>
          <w:tcPr>
            <w:tcW w:w="4361" w:type="dxa"/>
            <w:shd w:val="clear" w:color="auto" w:fill="auto"/>
            <w:vAlign w:val="bottom"/>
          </w:tcPr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Šport a telesná výchova pre jednotlivcov s pas.</w:t>
            </w:r>
          </w:p>
        </w:tc>
        <w:tc>
          <w:tcPr>
            <w:tcW w:w="2761" w:type="dxa"/>
          </w:tcPr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17-</w:t>
            </w:r>
          </w:p>
          <w:p w:rsidR="00953A01" w:rsidRDefault="00953A01" w:rsidP="00953A01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 xml:space="preserve">Pedagogika, psychológia, sociológia </w:t>
            </w:r>
          </w:p>
        </w:tc>
      </w:tr>
    </w:tbl>
    <w:p w:rsidR="00BF7C4A" w:rsidRDefault="00BF7C4A" w:rsidP="00D911A2">
      <w:pPr>
        <w:pStyle w:val="Bezriadkovania"/>
        <w:rPr>
          <w:rFonts w:cstheme="minorHAnsi"/>
          <w:sz w:val="32"/>
          <w:szCs w:val="24"/>
        </w:rPr>
      </w:pPr>
    </w:p>
    <w:p w:rsidR="00D911A2" w:rsidRDefault="00D911A2" w:rsidP="00D911A2">
      <w:pPr>
        <w:pStyle w:val="Bezriadkovania"/>
        <w:rPr>
          <w:b/>
          <w:sz w:val="24"/>
          <w:szCs w:val="24"/>
        </w:rPr>
      </w:pPr>
      <w:bookmarkStart w:id="0" w:name="_GoBack"/>
      <w:bookmarkEnd w:id="0"/>
      <w:r w:rsidRPr="00D911A2">
        <w:rPr>
          <w:b/>
          <w:sz w:val="24"/>
          <w:szCs w:val="24"/>
        </w:rPr>
        <w:t>Technická podpora:</w:t>
      </w:r>
    </w:p>
    <w:p w:rsidR="00D911A2" w:rsidRPr="006D52B1" w:rsidRDefault="00D911A2" w:rsidP="00D911A2">
      <w:pPr>
        <w:pStyle w:val="Bezriadkovania"/>
      </w:pPr>
      <w:r>
        <w:t>prostredníctvom MS Teams, Mgr. Stanislav Slačka, CVTI  SR – ŠVS Banská Bystrica</w:t>
      </w:r>
      <w:r w:rsidR="006D52B1">
        <w:tab/>
      </w:r>
      <w:r w:rsidRPr="00D911A2">
        <w:rPr>
          <w:b/>
          <w:sz w:val="24"/>
          <w:szCs w:val="24"/>
        </w:rPr>
        <w:t>Moderátorka:</w:t>
      </w:r>
      <w:r w:rsidR="006D52B1">
        <w:t xml:space="preserve">       </w:t>
      </w:r>
      <w:r>
        <w:t>PaedDr. Anna Sandanusová, PhD., FPV UKF Nitra</w:t>
      </w:r>
    </w:p>
    <w:p w:rsidR="00D911A2" w:rsidRDefault="00D911A2" w:rsidP="00D911A2">
      <w:pPr>
        <w:pStyle w:val="Bezriadkovania"/>
        <w:rPr>
          <w:b/>
          <w:sz w:val="24"/>
        </w:rPr>
      </w:pPr>
    </w:p>
    <w:p w:rsidR="00D911A2" w:rsidRDefault="00D911A2" w:rsidP="00D911A2">
      <w:pPr>
        <w:pStyle w:val="Bezriadkovania"/>
        <w:rPr>
          <w:b/>
          <w:sz w:val="24"/>
        </w:rPr>
      </w:pPr>
      <w:r w:rsidRPr="00D911A2">
        <w:rPr>
          <w:b/>
          <w:sz w:val="24"/>
        </w:rPr>
        <w:t>Gestor podujatia:</w:t>
      </w:r>
    </w:p>
    <w:p w:rsidR="00D911A2" w:rsidRPr="00D911A2" w:rsidRDefault="00D911A2" w:rsidP="00D911A2">
      <w:pPr>
        <w:pStyle w:val="Bezriadkovania"/>
      </w:pPr>
      <w:r>
        <w:t>Štátny inštitút odborného vzdelávania</w:t>
      </w:r>
      <w:r w:rsidR="006D52B1">
        <w:t xml:space="preserve">, </w:t>
      </w:r>
      <w:r>
        <w:t>Odbor podpory smerovania mládeže</w:t>
      </w:r>
      <w:r w:rsidR="006D52B1">
        <w:t xml:space="preserve">, </w:t>
      </w:r>
      <w:r>
        <w:t>Ing. Vlasta Púchovská</w:t>
      </w:r>
      <w:r w:rsidR="006D52B1">
        <w:t xml:space="preserve">, </w:t>
      </w:r>
      <w:r>
        <w:t>Mail. kontakt: vlasta.puchovska@siov.sk</w:t>
      </w:r>
    </w:p>
    <w:sectPr w:rsidR="00D911A2" w:rsidRPr="00D911A2" w:rsidSect="002B61B0">
      <w:headerReference w:type="default" r:id="rId13"/>
      <w:footerReference w:type="default" r:id="rId14"/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7EA" w:rsidRDefault="00C917EA" w:rsidP="00B516C6">
      <w:pPr>
        <w:spacing w:after="0" w:line="240" w:lineRule="auto"/>
      </w:pPr>
      <w:r>
        <w:separator/>
      </w:r>
    </w:p>
  </w:endnote>
  <w:endnote w:type="continuationSeparator" w:id="0">
    <w:p w:rsidR="00C917EA" w:rsidRDefault="00C917EA" w:rsidP="00B51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3041701"/>
      <w:docPartObj>
        <w:docPartGallery w:val="Page Numbers (Bottom of Page)"/>
        <w:docPartUnique/>
      </w:docPartObj>
    </w:sdtPr>
    <w:sdtEndPr/>
    <w:sdtContent>
      <w:p w:rsidR="0081635D" w:rsidRDefault="0081635D" w:rsidP="0081635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C4A">
          <w:rPr>
            <w:noProof/>
          </w:rPr>
          <w:t>3</w:t>
        </w:r>
        <w:r>
          <w:fldChar w:fldCharType="end"/>
        </w:r>
      </w:p>
    </w:sdtContent>
  </w:sdt>
  <w:p w:rsidR="0081635D" w:rsidRDefault="0081635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7EA" w:rsidRDefault="00C917EA" w:rsidP="00B516C6">
      <w:pPr>
        <w:spacing w:after="0" w:line="240" w:lineRule="auto"/>
      </w:pPr>
      <w:r>
        <w:separator/>
      </w:r>
    </w:p>
  </w:footnote>
  <w:footnote w:type="continuationSeparator" w:id="0">
    <w:p w:rsidR="00C917EA" w:rsidRDefault="00C917EA" w:rsidP="00B51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6C6" w:rsidRDefault="00B516C6" w:rsidP="0018067B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700691"/>
    <w:multiLevelType w:val="hybridMultilevel"/>
    <w:tmpl w:val="997A45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C6"/>
    <w:rsid w:val="000065E7"/>
    <w:rsid w:val="00012AE0"/>
    <w:rsid w:val="00067750"/>
    <w:rsid w:val="000903AD"/>
    <w:rsid w:val="000C6268"/>
    <w:rsid w:val="000F57DB"/>
    <w:rsid w:val="00102396"/>
    <w:rsid w:val="00103C8A"/>
    <w:rsid w:val="00115A41"/>
    <w:rsid w:val="00137C5F"/>
    <w:rsid w:val="00154FAF"/>
    <w:rsid w:val="00165450"/>
    <w:rsid w:val="00170A0F"/>
    <w:rsid w:val="0018067B"/>
    <w:rsid w:val="001A2182"/>
    <w:rsid w:val="001A3F7E"/>
    <w:rsid w:val="001B7636"/>
    <w:rsid w:val="001C73E6"/>
    <w:rsid w:val="001D1648"/>
    <w:rsid w:val="001E7B56"/>
    <w:rsid w:val="00216B02"/>
    <w:rsid w:val="002B61B0"/>
    <w:rsid w:val="002C06EE"/>
    <w:rsid w:val="002D14ED"/>
    <w:rsid w:val="002F0388"/>
    <w:rsid w:val="00350146"/>
    <w:rsid w:val="004531BC"/>
    <w:rsid w:val="004603E5"/>
    <w:rsid w:val="00467142"/>
    <w:rsid w:val="004706BE"/>
    <w:rsid w:val="0048202E"/>
    <w:rsid w:val="004B6E84"/>
    <w:rsid w:val="004C121E"/>
    <w:rsid w:val="004C689C"/>
    <w:rsid w:val="004E2D0D"/>
    <w:rsid w:val="004F3E48"/>
    <w:rsid w:val="00552A2E"/>
    <w:rsid w:val="0056720F"/>
    <w:rsid w:val="00570581"/>
    <w:rsid w:val="0058054A"/>
    <w:rsid w:val="0058142C"/>
    <w:rsid w:val="005846BF"/>
    <w:rsid w:val="005D604F"/>
    <w:rsid w:val="005D6C5A"/>
    <w:rsid w:val="005E5B66"/>
    <w:rsid w:val="00600512"/>
    <w:rsid w:val="00637DE5"/>
    <w:rsid w:val="00640995"/>
    <w:rsid w:val="006675FF"/>
    <w:rsid w:val="00671539"/>
    <w:rsid w:val="006726AF"/>
    <w:rsid w:val="0068160C"/>
    <w:rsid w:val="00696BA2"/>
    <w:rsid w:val="006D52B1"/>
    <w:rsid w:val="00705989"/>
    <w:rsid w:val="00745B96"/>
    <w:rsid w:val="00773B9F"/>
    <w:rsid w:val="00797359"/>
    <w:rsid w:val="00803446"/>
    <w:rsid w:val="0081635D"/>
    <w:rsid w:val="008342E4"/>
    <w:rsid w:val="0083770E"/>
    <w:rsid w:val="008C219B"/>
    <w:rsid w:val="008E7DB5"/>
    <w:rsid w:val="008F2048"/>
    <w:rsid w:val="008F733D"/>
    <w:rsid w:val="00906620"/>
    <w:rsid w:val="0092335F"/>
    <w:rsid w:val="00953A01"/>
    <w:rsid w:val="009704E1"/>
    <w:rsid w:val="009D1F7B"/>
    <w:rsid w:val="009E25FA"/>
    <w:rsid w:val="009F2204"/>
    <w:rsid w:val="00A1596C"/>
    <w:rsid w:val="00A217FA"/>
    <w:rsid w:val="00A55716"/>
    <w:rsid w:val="00A94DB3"/>
    <w:rsid w:val="00A97741"/>
    <w:rsid w:val="00AB0CA0"/>
    <w:rsid w:val="00AB1651"/>
    <w:rsid w:val="00AF766F"/>
    <w:rsid w:val="00B516C6"/>
    <w:rsid w:val="00B8571F"/>
    <w:rsid w:val="00BA091F"/>
    <w:rsid w:val="00BF7C4A"/>
    <w:rsid w:val="00C01A0C"/>
    <w:rsid w:val="00C10627"/>
    <w:rsid w:val="00C15485"/>
    <w:rsid w:val="00C158D7"/>
    <w:rsid w:val="00C211B0"/>
    <w:rsid w:val="00C23B39"/>
    <w:rsid w:val="00C30D5D"/>
    <w:rsid w:val="00C917EA"/>
    <w:rsid w:val="00C94E2F"/>
    <w:rsid w:val="00C95AC2"/>
    <w:rsid w:val="00CB4797"/>
    <w:rsid w:val="00CC2185"/>
    <w:rsid w:val="00D44E5F"/>
    <w:rsid w:val="00D57193"/>
    <w:rsid w:val="00D911A2"/>
    <w:rsid w:val="00DA0B12"/>
    <w:rsid w:val="00DA30F6"/>
    <w:rsid w:val="00DA4038"/>
    <w:rsid w:val="00DB15D5"/>
    <w:rsid w:val="00DC480C"/>
    <w:rsid w:val="00E465D6"/>
    <w:rsid w:val="00E629E9"/>
    <w:rsid w:val="00EA2DA6"/>
    <w:rsid w:val="00EE47A3"/>
    <w:rsid w:val="00EE60F1"/>
    <w:rsid w:val="00F41B1E"/>
    <w:rsid w:val="00F673D3"/>
    <w:rsid w:val="00F81F5B"/>
    <w:rsid w:val="00F96CA1"/>
    <w:rsid w:val="00FB7D2A"/>
    <w:rsid w:val="00FD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AEE319-CCD0-4EEC-8E0E-90A7202B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51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516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16C6"/>
  </w:style>
  <w:style w:type="paragraph" w:styleId="Pta">
    <w:name w:val="footer"/>
    <w:basedOn w:val="Normlny"/>
    <w:link w:val="PtaChar"/>
    <w:uiPriority w:val="99"/>
    <w:unhideWhenUsed/>
    <w:rsid w:val="00B516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16C6"/>
  </w:style>
  <w:style w:type="paragraph" w:styleId="Odsekzoznamu">
    <w:name w:val="List Paragraph"/>
    <w:basedOn w:val="Normlny"/>
    <w:uiPriority w:val="34"/>
    <w:qFormat/>
    <w:rsid w:val="0079735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53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31BC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D911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CDBE8-9A81-420E-9966-F1D79E187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úpravy Eva Bugajová</dc:creator>
  <cp:keywords/>
  <dc:description/>
  <cp:lastModifiedBy>Mgr. Andrea Pomajbová</cp:lastModifiedBy>
  <cp:revision>19</cp:revision>
  <cp:lastPrinted>2020-11-24T16:02:00Z</cp:lastPrinted>
  <dcterms:created xsi:type="dcterms:W3CDTF">2021-05-27T11:54:00Z</dcterms:created>
  <dcterms:modified xsi:type="dcterms:W3CDTF">2021-06-14T08:39:00Z</dcterms:modified>
</cp:coreProperties>
</file>